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05398A" w14:textId="5CBBEB80" w:rsidR="00804C4C" w:rsidRPr="00954853" w:rsidRDefault="00804C4C" w:rsidP="00954853">
      <w:pPr>
        <w:jc w:val="center"/>
        <w:rPr>
          <w:i/>
          <w:iCs/>
        </w:rPr>
      </w:pPr>
      <w:r w:rsidRPr="00804C4C">
        <w:rPr>
          <w:i/>
          <w:iCs/>
        </w:rPr>
        <w:t xml:space="preserve">The efficiency with which </w:t>
      </w:r>
      <w:r w:rsidRPr="00804C4C">
        <w:rPr>
          <w:b/>
          <w:bCs/>
          <w:i/>
          <w:iCs/>
        </w:rPr>
        <w:t>dietary protein</w:t>
      </w:r>
      <w:r w:rsidRPr="00804C4C">
        <w:rPr>
          <w:i/>
          <w:iCs/>
        </w:rPr>
        <w:t xml:space="preserve"> is used by the pig depends on the digestibility of protein and its constituent amino acids and the content and balance of amino acids in relation to the animal’s different requirements. Please discuss this statement.</w:t>
      </w:r>
    </w:p>
    <w:p w14:paraId="76266443" w14:textId="770BECC9" w:rsidR="00804C4C" w:rsidRDefault="00804C4C" w:rsidP="00804C4C">
      <w:r>
        <w:t xml:space="preserve">Protein is necessary for growth and body maintenance. Proteins are involved in every facet of biochemistry, physiology, and anatomy and possess a range of functions including catalytic, structural, contractile, hormonal, storage, immune and transport functions. Proteins are made up exclusively of 20 different AA but not all are essential. </w:t>
      </w:r>
      <w:r w:rsidR="000742C3">
        <w:t xml:space="preserve">The dietary essential AA’s need to be supplied by the diet, while the non-essential AA’s can be synthesized by the animal once there is enough Ammonia (NH4) and Energy (Glucose) in the body. </w:t>
      </w:r>
    </w:p>
    <w:p w14:paraId="1F87D514" w14:textId="64C18D25" w:rsidR="000742C3" w:rsidRDefault="000742C3" w:rsidP="00804C4C">
      <w:r>
        <w:t xml:space="preserve">Essential AA’s must be expressed in relation to the total N intake as the synthesis of dietary non-essential AA’s depends on the level on N intake. </w:t>
      </w:r>
      <w:r w:rsidR="00304E4C">
        <w:t xml:space="preserve">The degree of utilization of dietary essential AA for protein synthesis depends on amount and type of N in the diet. The higher the total N, the less essential AA’s required to achieve N balance. </w:t>
      </w:r>
    </w:p>
    <w:p w14:paraId="68A395FD" w14:textId="77777777" w:rsidR="008719DF" w:rsidRDefault="008719DF" w:rsidP="008719DF">
      <w:r>
        <w:t xml:space="preserve">About 20 different AA’s occur in protein, 10 of which are essential. An essential AA is one that cannot be synthesised by the animal from materials ordinarily available in cells at a rate matching the demands of the animal. The essential AA’s are arginine, histidine, isoleucine, leucine, lysine, methionine, phenylalanine, threonine, tryptophan and valine. </w:t>
      </w:r>
    </w:p>
    <w:p w14:paraId="66BE0857" w14:textId="77777777" w:rsidR="008719DF" w:rsidRDefault="008719DF" w:rsidP="008719DF">
      <w:r>
        <w:t xml:space="preserve">Some </w:t>
      </w:r>
      <w:proofErr w:type="gramStart"/>
      <w:r>
        <w:t>AA’s</w:t>
      </w:r>
      <w:proofErr w:type="gramEnd"/>
      <w:r>
        <w:t xml:space="preserve"> are conditionally essential – depend on the physiological state or growth state of the animal, they may be required as a supplement. Cystine can be synthesised from methionine, phenylalanine can be converted to tyrosine, arginine is required for growth in young pigs, histidine required during pregnancy and glutamine required in young pigs as it prevents intestinal atrophy.</w:t>
      </w:r>
    </w:p>
    <w:p w14:paraId="2CD4EBB9" w14:textId="7F63DF4F" w:rsidR="008719DF" w:rsidRDefault="008719DF" w:rsidP="00804C4C">
      <w:r>
        <w:t xml:space="preserve">AA’s can be supplemented in a crystalline/synthetic form. 5 kg of lysine is the most that can be supplemented, because if there is too much available, unbalanced absorption will result leading to poor growth. </w:t>
      </w:r>
    </w:p>
    <w:p w14:paraId="5F190AA8" w14:textId="03A1DE81" w:rsidR="00081BA7" w:rsidRDefault="00081BA7" w:rsidP="00804C4C">
      <w:r>
        <w:t xml:space="preserve">The biological value of a protein is a measure of the proportion of absorbed nitrogen which is incorporated into body protein and is a good indicator of protein quality. However, this measure is not used in diet formulation, instead the ideal protein concept is used. The ideal protein concept follows the idea that a diet contains the amount of AA and nitrogen identical to the animal’s requirement for growth and maintenance as all AA’s are colimiting for performance. This means that the 10 essential AA’s should be supplied in the same ratios as they are required by the body. </w:t>
      </w:r>
    </w:p>
    <w:p w14:paraId="73E1AE7C" w14:textId="3927C433" w:rsidR="00081BA7" w:rsidRDefault="00081BA7" w:rsidP="00804C4C">
      <w:r>
        <w:t xml:space="preserve">Individual AA’s must be studied to determine the requirement of each one in terms of max growth rate and/or carcass quality. The proportions of AA’s in ideal protein have been estimated from previous studies and analysis of protein sources. </w:t>
      </w:r>
      <w:r w:rsidR="008E593B">
        <w:t>The AA’s requirements in an ideal protein are usually expressed relative to the requirement for Lysine as it is typically the 1</w:t>
      </w:r>
      <w:r w:rsidR="008E593B" w:rsidRPr="008E593B">
        <w:rPr>
          <w:vertAlign w:val="superscript"/>
        </w:rPr>
        <w:t>st</w:t>
      </w:r>
      <w:r w:rsidR="008E593B">
        <w:t xml:space="preserve"> limiting AA. Lysine is the AA nutritionists know most about and is so often limiting as it is required in high levels by the body, however, cereals included in monogastrics diets are usually deficient in Lysine. </w:t>
      </w:r>
    </w:p>
    <w:p w14:paraId="28406D2B" w14:textId="69E54268" w:rsidR="008E593B" w:rsidRDefault="008E593B" w:rsidP="00804C4C">
      <w:r>
        <w:t xml:space="preserve">When calculating the Lysine requirement of the animal, you must calculate the requirement for maintenance and for growth. To calculate the requirements for growth, you must estimate the average daily gain of the animal and then calculate both the protein and lysine content of </w:t>
      </w:r>
      <w:r>
        <w:lastRenderedPageBreak/>
        <w:t>the gain. Average protein deposition during growth is 17.1% of ADG while each g of ideal protein contains 7% lysine. Therefore, the protein deposited for an 80kg pig with ADG of 1kg/day is 171g/day (17.1% of 1000g) and subsequently, the lysine gain is 12g/day (7% of 171g)</w:t>
      </w:r>
      <w:r w:rsidR="009E73EA">
        <w:t xml:space="preserve"> required for growth. The lysine requirement for maintenance can be calculated using the formula 0.049xBW^0.75, which is this case would equal to 1.31g/day required for maintenance. </w:t>
      </w:r>
    </w:p>
    <w:p w14:paraId="59E2DC7B" w14:textId="5BE8F2F3" w:rsidR="009E73EA" w:rsidRDefault="009E73EA" w:rsidP="00804C4C">
      <w:r>
        <w:t xml:space="preserve">From this, the idea protein ratios can be used to calculate the requirement of the remaining AA’s from the value for lysine requirement. </w:t>
      </w:r>
      <w:r w:rsidR="000E0E74">
        <w:t xml:space="preserve">Threonine requirement is 70% of lysine requirement (13.31 g/day x 70%) which equals to 9.3g of threonine required/day to support 1kg ADG of an 80kg pig. </w:t>
      </w:r>
    </w:p>
    <w:p w14:paraId="7417D651" w14:textId="04EEAD2E" w:rsidR="000E0E74" w:rsidRDefault="000E0E74" w:rsidP="000E0E74">
      <w:r>
        <w:t xml:space="preserve">When formulating the diet, it is important to understand the rate of dietary protein. The efficiency with which dietary protein is used by the animal depends on the digestibility of the protein and its AA’s and the content/balance of AA’s in relation to the animal’s requirement. The efficiency of utilisation of protein and AA’s is 65%. Therefore, to deposit 12g/day of digestible lysine/day in the body, the pig would have to consume 18.5g digestible lysine/day. Adding this to the requirement for maintenance and this leaves a total of 19.8g/day of digestible lysine required. The digestibility value is 80%, therefore, total lysine in the diet is 25 g/day required. </w:t>
      </w:r>
    </w:p>
    <w:p w14:paraId="13ACC714" w14:textId="2EBA38CD" w:rsidR="000E0E74" w:rsidRDefault="000E0E74" w:rsidP="00804C4C">
      <w:r>
        <w:t xml:space="preserve">If we know the daily lysine requirement and feed intake of the animal, we can calculate the level of lysine required in the diet. </w:t>
      </w:r>
      <w:r w:rsidR="00C8450C">
        <w:t xml:space="preserve">If the pig is consuming 2kg of feed per day, the requirement can be expressed as 25/2 kg feed intake = 12.5 g lysine/kg (1.25%) of the diet. </w:t>
      </w:r>
    </w:p>
    <w:p w14:paraId="3921D64E" w14:textId="44DB1ABB" w:rsidR="00C8450C" w:rsidRDefault="00C8450C" w:rsidP="00804C4C">
      <w:r>
        <w:t xml:space="preserve">Typical lysine requirements for creep, link and weaner diets are 1.8%, 1.55% and 1.45%, respectively. While requirements for lactating sow, pregnant sow and finisher diets are 1%, 0.6% and 1-1.1%, respectively. </w:t>
      </w:r>
    </w:p>
    <w:p w14:paraId="159F260A" w14:textId="07891A0D" w:rsidR="00C8450C" w:rsidRDefault="00404B00" w:rsidP="00804C4C">
      <w:r>
        <w:t xml:space="preserve">Relating all AA’s back to the ratio of Lysine assumes that the ideal AA’s are constant under all circumstances. </w:t>
      </w:r>
      <w:r w:rsidR="004F7E80">
        <w:t xml:space="preserve">This is not true, as the requirement of essential AA’s to lysine changes with body weight. </w:t>
      </w:r>
      <w:r w:rsidR="003665F9">
        <w:t xml:space="preserve">An example is </w:t>
      </w:r>
      <w:r w:rsidR="00514E29">
        <w:t>Threonine is 59% of lysine requirement for a pig at 10kg, however, at 100kg this ratio f</w:t>
      </w:r>
      <w:r w:rsidR="008F3194">
        <w:t xml:space="preserve">or threonine is increased to 66% of lysine requirement. </w:t>
      </w:r>
      <w:r w:rsidR="00125F16">
        <w:t>T</w:t>
      </w:r>
      <w:r w:rsidR="00C8450C">
        <w:t>he ideal protein ratio can be altered by several factors including pregnancy, age, size,</w:t>
      </w:r>
      <w:r w:rsidR="006A68C2">
        <w:t xml:space="preserve"> GR,</w:t>
      </w:r>
      <w:r w:rsidR="00C8450C">
        <w:t xml:space="preserve"> lactation and disease. </w:t>
      </w:r>
    </w:p>
    <w:p w14:paraId="1B16FB1F" w14:textId="77777777" w:rsidR="008719DF" w:rsidRDefault="008719DF" w:rsidP="00804C4C"/>
    <w:p w14:paraId="051F6C7E" w14:textId="77777777" w:rsidR="008719DF" w:rsidRDefault="008719DF" w:rsidP="00804C4C"/>
    <w:p w14:paraId="4DE9A827" w14:textId="77777777" w:rsidR="009E73EA" w:rsidRDefault="009E73EA" w:rsidP="00804C4C"/>
    <w:p w14:paraId="3DB22589" w14:textId="77777777" w:rsidR="009E73EA" w:rsidRDefault="009E73EA" w:rsidP="00804C4C"/>
    <w:p w14:paraId="3C86EFDC" w14:textId="77777777" w:rsidR="009E73EA" w:rsidRPr="00804C4C" w:rsidRDefault="009E73EA" w:rsidP="00804C4C"/>
    <w:sectPr w:rsidR="009E73EA" w:rsidRPr="00804C4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7952487"/>
    <w:multiLevelType w:val="hybridMultilevel"/>
    <w:tmpl w:val="12140CA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4C4C"/>
    <w:rsid w:val="00004480"/>
    <w:rsid w:val="000742C3"/>
    <w:rsid w:val="00081BA7"/>
    <w:rsid w:val="000E0E74"/>
    <w:rsid w:val="00125F16"/>
    <w:rsid w:val="00304E4C"/>
    <w:rsid w:val="0033536B"/>
    <w:rsid w:val="003665F9"/>
    <w:rsid w:val="00404B00"/>
    <w:rsid w:val="004F7E80"/>
    <w:rsid w:val="00514E29"/>
    <w:rsid w:val="006A68C2"/>
    <w:rsid w:val="00804C4C"/>
    <w:rsid w:val="00824CAD"/>
    <w:rsid w:val="008719DF"/>
    <w:rsid w:val="008E593B"/>
    <w:rsid w:val="008F3194"/>
    <w:rsid w:val="00940767"/>
    <w:rsid w:val="00954853"/>
    <w:rsid w:val="009E73EA"/>
    <w:rsid w:val="00C8450C"/>
    <w:rsid w:val="00DE143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433498"/>
  <w15:chartTrackingRefBased/>
  <w15:docId w15:val="{244B51D8-B421-40A8-ADDB-E1A7F175D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4"/>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4C4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883</Words>
  <Characters>5037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aaron casey</dc:creator>
  <cp:keywords/>
  <dc:description/>
  <cp:lastModifiedBy>luke creegan</cp:lastModifiedBy>
  <cp:revision>2</cp:revision>
  <dcterms:created xsi:type="dcterms:W3CDTF">2020-12-10T19:09:00Z</dcterms:created>
  <dcterms:modified xsi:type="dcterms:W3CDTF">2020-12-10T19:09:00Z</dcterms:modified>
</cp:coreProperties>
</file>